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0A" w:rsidRDefault="0069770A" w:rsidP="0069770A">
      <w:pPr>
        <w:rPr>
          <w:b/>
          <w:color w:val="C00000"/>
          <w:sz w:val="32"/>
          <w:u w:val="single"/>
          <w:lang w:val="de-DE"/>
        </w:rPr>
      </w:pPr>
      <w:r>
        <w:rPr>
          <w:b/>
          <w:color w:val="C00000"/>
          <w:sz w:val="32"/>
          <w:u w:val="single"/>
          <w:lang w:val="de-DE"/>
        </w:rPr>
        <w:t>ZWEITE SITZUNG: ZWEITE GRUPPENARBEIT</w:t>
      </w:r>
    </w:p>
    <w:p w:rsidR="0069770A" w:rsidRDefault="0069770A" w:rsidP="0069770A">
      <w:pPr>
        <w:jc w:val="left"/>
        <w:rPr>
          <w:b/>
          <w:color w:val="C00000"/>
          <w:u w:val="single"/>
          <w:lang w:val="de-DE"/>
        </w:rPr>
      </w:pPr>
    </w:p>
    <w:p w:rsidR="0069770A" w:rsidRDefault="0069770A" w:rsidP="0069770A">
      <w:pPr>
        <w:rPr>
          <w:lang w:val="de-DE"/>
        </w:rPr>
      </w:pPr>
      <w:r>
        <w:rPr>
          <w:b/>
          <w:color w:val="C00000"/>
          <w:u w:val="single"/>
          <w:lang w:val="de-DE"/>
        </w:rPr>
        <w:t>TITEL</w:t>
      </w:r>
      <w:r>
        <w:rPr>
          <w:lang w:val="de-DE"/>
        </w:rPr>
        <w:t xml:space="preserve">: </w:t>
      </w:r>
    </w:p>
    <w:p w:rsidR="0069770A" w:rsidRDefault="0069770A" w:rsidP="0069770A">
      <w:pPr>
        <w:rPr>
          <w:b/>
          <w:lang w:val="de-DE"/>
        </w:rPr>
      </w:pPr>
      <w:r>
        <w:rPr>
          <w:b/>
          <w:lang w:val="de-DE"/>
        </w:rPr>
        <w:t xml:space="preserve">Bewerbung und Bekanntmachung der Gewerkschaftsarbeit von CAE </w:t>
      </w:r>
    </w:p>
    <w:p w:rsidR="0069770A" w:rsidRDefault="0069770A" w:rsidP="0069770A">
      <w:pPr>
        <w:rPr>
          <w:b/>
          <w:color w:val="C00000"/>
          <w:u w:val="single"/>
          <w:lang w:val="de-DE"/>
        </w:rPr>
      </w:pPr>
      <w:r>
        <w:rPr>
          <w:b/>
          <w:color w:val="C00000"/>
          <w:u w:val="single"/>
          <w:lang w:val="de-DE"/>
        </w:rPr>
        <w:t>ZIEL</w:t>
      </w:r>
    </w:p>
    <w:p w:rsidR="0069770A" w:rsidRDefault="0069770A" w:rsidP="0069770A">
      <w:pPr>
        <w:pStyle w:val="Paragrafoelenco"/>
        <w:numPr>
          <w:ilvl w:val="0"/>
          <w:numId w:val="1"/>
        </w:numPr>
        <w:rPr>
          <w:lang w:val="de-DE"/>
        </w:rPr>
      </w:pPr>
      <w:proofErr w:type="spellStart"/>
      <w:r>
        <w:rPr>
          <w:lang w:val="de-DE"/>
        </w:rPr>
        <w:t>Herauskristallisierung</w:t>
      </w:r>
      <w:proofErr w:type="spellEnd"/>
      <w:r>
        <w:rPr>
          <w:lang w:val="de-DE"/>
        </w:rPr>
        <w:t xml:space="preserve"> der </w:t>
      </w:r>
      <w:proofErr w:type="spellStart"/>
      <w:r>
        <w:rPr>
          <w:lang w:val="de-DE"/>
        </w:rPr>
        <w:t>Elmente</w:t>
      </w:r>
      <w:proofErr w:type="spellEnd"/>
      <w:r>
        <w:rPr>
          <w:lang w:val="de-DE"/>
        </w:rPr>
        <w:t xml:space="preserve"> und Vermittler, aus denen der „Kommunikationsprozess” der Gewerkschaftsarbeit CAE bestehen soll</w:t>
      </w:r>
    </w:p>
    <w:p w:rsidR="0069770A" w:rsidRDefault="0069770A" w:rsidP="0069770A">
      <w:pPr>
        <w:pStyle w:val="Paragrafoelenco"/>
        <w:numPr>
          <w:ilvl w:val="0"/>
          <w:numId w:val="1"/>
        </w:numPr>
        <w:rPr>
          <w:lang w:val="de-DE"/>
        </w:rPr>
      </w:pPr>
      <w:proofErr w:type="spellStart"/>
      <w:r>
        <w:rPr>
          <w:lang w:val="de-DE"/>
        </w:rPr>
        <w:t>Herauskristallisierung</w:t>
      </w:r>
      <w:proofErr w:type="spellEnd"/>
      <w:r>
        <w:rPr>
          <w:lang w:val="de-DE"/>
        </w:rPr>
        <w:t xml:space="preserve"> der Kompetenzen (der Kenntnisse und notwendigen Fähigkeiten) sowie Funktionen, die zur Entwicklung der Kommunikationsaktivitäten CAE notwendig sind.</w:t>
      </w:r>
    </w:p>
    <w:p w:rsidR="0069770A" w:rsidRDefault="0069770A" w:rsidP="0069770A">
      <w:pPr>
        <w:rPr>
          <w:b/>
          <w:color w:val="C00000"/>
          <w:u w:val="single"/>
          <w:lang w:val="de-DE"/>
        </w:rPr>
      </w:pPr>
    </w:p>
    <w:p w:rsidR="0069770A" w:rsidRDefault="0069770A" w:rsidP="0069770A">
      <w:pPr>
        <w:rPr>
          <w:b/>
          <w:color w:val="C00000"/>
          <w:u w:val="single"/>
          <w:lang w:val="de-DE"/>
        </w:rPr>
      </w:pPr>
      <w:r>
        <w:rPr>
          <w:b/>
          <w:color w:val="C00000"/>
          <w:u w:val="single"/>
          <w:lang w:val="de-DE"/>
        </w:rPr>
        <w:t xml:space="preserve">GEPLANTE TÄTIGKEITEN UND METHODE </w:t>
      </w:r>
    </w:p>
    <w:p w:rsidR="0069770A" w:rsidRDefault="0069770A" w:rsidP="0069770A">
      <w:pPr>
        <w:rPr>
          <w:lang w:val="de-DE"/>
        </w:rPr>
      </w:pPr>
      <w:r>
        <w:rPr>
          <w:lang w:val="de-DE"/>
        </w:rPr>
        <w:t xml:space="preserve">10 Gruppen, die aus Mitgliedern der Ländervertretungen bestehen </w:t>
      </w:r>
    </w:p>
    <w:p w:rsidR="0069770A" w:rsidRDefault="0069770A" w:rsidP="0069770A">
      <w:pPr>
        <w:pStyle w:val="Paragrafoelenco"/>
        <w:numPr>
          <w:ilvl w:val="0"/>
          <w:numId w:val="2"/>
        </w:numPr>
        <w:rPr>
          <w:lang w:val="de-DE"/>
        </w:rPr>
      </w:pPr>
      <w:r>
        <w:rPr>
          <w:lang w:val="de-DE"/>
        </w:rPr>
        <w:t xml:space="preserve">Jeder Teilnehmer der Gruppe beantwortet individuell – schriftlich -  die Fragen aus dem zuvor verteilten Fragebogen </w:t>
      </w:r>
    </w:p>
    <w:p w:rsidR="0069770A" w:rsidRDefault="0069770A" w:rsidP="0069770A">
      <w:pPr>
        <w:pStyle w:val="Paragrafoelenco"/>
        <w:numPr>
          <w:ilvl w:val="0"/>
          <w:numId w:val="3"/>
        </w:numPr>
        <w:rPr>
          <w:lang w:val="de-DE"/>
        </w:rPr>
      </w:pPr>
      <w:r>
        <w:rPr>
          <w:lang w:val="de-DE"/>
        </w:rPr>
        <w:t xml:space="preserve">Nach der Beantwortung aller Fragen soll der Bogen an den Nachbarn rechts weitergereicht werden, der die dort enthalte Frage beantwortet, indem er die zuvor von seinem Kollegen verfasste Antwort erweitert. Dieses Vorgehensweise findet so lange statt, bis alle Teilnehmer den ursprünglichen Bogen wiederbekommen, auf dem die Uhrzeit und Anmerkungen aller Teilnehmer der kleinen Gruppe aufgezeichnet sind </w:t>
      </w:r>
    </w:p>
    <w:p w:rsidR="0069770A" w:rsidRDefault="0069770A" w:rsidP="0069770A">
      <w:pPr>
        <w:pStyle w:val="Paragrafoelenco"/>
        <w:numPr>
          <w:ilvl w:val="0"/>
          <w:numId w:val="3"/>
        </w:numPr>
        <w:rPr>
          <w:lang w:val="de-DE"/>
        </w:rPr>
      </w:pPr>
      <w:r>
        <w:rPr>
          <w:lang w:val="de-DE"/>
        </w:rPr>
        <w:t xml:space="preserve">Es beginnt eine mündliche Diskussion und Analyse der Aspekte, die von den Teilnehmern verfasst wurden </w:t>
      </w:r>
    </w:p>
    <w:p w:rsidR="0069770A" w:rsidRDefault="0069770A" w:rsidP="0069770A">
      <w:pPr>
        <w:pStyle w:val="Paragrafoelenco"/>
        <w:numPr>
          <w:ilvl w:val="0"/>
          <w:numId w:val="3"/>
        </w:numPr>
        <w:rPr>
          <w:lang w:val="de-DE"/>
        </w:rPr>
      </w:pPr>
      <w:r>
        <w:rPr>
          <w:lang w:val="de-DE"/>
        </w:rPr>
        <w:t>Die Gruppe wählt drei Schlüsselpunkte aus, die während der Diskussion angesprochen werden</w:t>
      </w:r>
    </w:p>
    <w:p w:rsidR="0069770A" w:rsidRDefault="0069770A" w:rsidP="0069770A">
      <w:pPr>
        <w:pStyle w:val="Paragrafoelenco"/>
        <w:numPr>
          <w:ilvl w:val="0"/>
          <w:numId w:val="2"/>
        </w:numPr>
        <w:rPr>
          <w:color w:val="000000" w:themeColor="text1"/>
          <w:lang w:val="de-DE"/>
        </w:rPr>
      </w:pPr>
      <w:r>
        <w:rPr>
          <w:lang w:val="de-DE"/>
        </w:rPr>
        <w:t>Die Gruppe wählt einen Vertreter, der bei den Arbeiten der internationalen Gruppe teilnehmen und die Diskussion zusammenfassen wird, insbesondere stellt er dabei die drei ausgewählten Punkte vor, die in der Diskussion angesprochen wurden</w:t>
      </w:r>
    </w:p>
    <w:p w:rsidR="0069770A" w:rsidRDefault="0069770A" w:rsidP="0069770A">
      <w:pPr>
        <w:rPr>
          <w:lang w:val="de-DE"/>
        </w:rPr>
      </w:pPr>
    </w:p>
    <w:p w:rsidR="0069770A" w:rsidRDefault="0069770A" w:rsidP="0069770A">
      <w:pPr>
        <w:rPr>
          <w:b/>
          <w:color w:val="C00000"/>
          <w:u w:val="single"/>
          <w:lang w:val="de-DE"/>
        </w:rPr>
      </w:pPr>
      <w:r>
        <w:rPr>
          <w:b/>
          <w:color w:val="C00000"/>
          <w:u w:val="single"/>
          <w:lang w:val="de-DE"/>
        </w:rPr>
        <w:t>MATERIAL ZUR VERFÜGUNG</w:t>
      </w:r>
    </w:p>
    <w:p w:rsidR="0069770A" w:rsidRDefault="0069770A" w:rsidP="0069770A">
      <w:pPr>
        <w:pStyle w:val="Paragrafoelenco"/>
        <w:numPr>
          <w:ilvl w:val="0"/>
          <w:numId w:val="4"/>
        </w:numPr>
        <w:rPr>
          <w:lang w:val="de-DE"/>
        </w:rPr>
      </w:pPr>
      <w:r>
        <w:rPr>
          <w:lang w:val="de-DE"/>
        </w:rPr>
        <w:t>Arbeitsbogen, Kugelschreiber, bunte Filzstifte</w:t>
      </w:r>
    </w:p>
    <w:p w:rsidR="0069770A" w:rsidRDefault="0069770A" w:rsidP="0069770A">
      <w:pPr>
        <w:rPr>
          <w:b/>
          <w:color w:val="C00000"/>
          <w:u w:val="single"/>
          <w:lang w:val="de-DE"/>
        </w:rPr>
      </w:pPr>
      <w:r>
        <w:rPr>
          <w:b/>
          <w:color w:val="C00000"/>
          <w:u w:val="single"/>
          <w:lang w:val="de-DE"/>
        </w:rPr>
        <w:t>MÖGLICHKEITEN DER RÜCKGABE DER INFORMATIONEN</w:t>
      </w:r>
    </w:p>
    <w:p w:rsidR="0069770A" w:rsidRDefault="0069770A" w:rsidP="0069770A">
      <w:pPr>
        <w:pStyle w:val="Paragrafoelenco"/>
        <w:numPr>
          <w:ilvl w:val="0"/>
          <w:numId w:val="4"/>
        </w:numPr>
        <w:rPr>
          <w:lang w:val="de-DE"/>
        </w:rPr>
      </w:pPr>
      <w:r>
        <w:rPr>
          <w:lang w:val="de-DE"/>
        </w:rPr>
        <w:t xml:space="preserve">Vertreter, von der kleinen Landesgruppe bestimmt (eine andere Person als diejenige, die in der letzten Arbeitsgruppe tätig war), wird an der “internationalen Gruppe ” teilnehmen. </w:t>
      </w:r>
    </w:p>
    <w:p w:rsidR="0069770A" w:rsidRDefault="0069770A" w:rsidP="0069770A">
      <w:pPr>
        <w:pStyle w:val="Paragrafoelenco"/>
        <w:numPr>
          <w:ilvl w:val="0"/>
          <w:numId w:val="4"/>
        </w:numPr>
        <w:rPr>
          <w:lang w:val="de-DE"/>
        </w:rPr>
      </w:pPr>
      <w:r>
        <w:rPr>
          <w:lang w:val="de-DE"/>
        </w:rPr>
        <w:lastRenderedPageBreak/>
        <w:t>In der internationalen Gruppe werden die Schlüsselaspekte besprochen und analysiert (unter Berücksichtigung der Parallelen und Unterschiede)</w:t>
      </w:r>
    </w:p>
    <w:p w:rsidR="0069770A" w:rsidRDefault="0069770A" w:rsidP="0069770A">
      <w:pPr>
        <w:pStyle w:val="Paragrafoelenco"/>
        <w:numPr>
          <w:ilvl w:val="0"/>
          <w:numId w:val="4"/>
        </w:numPr>
        <w:rPr>
          <w:lang w:val="de-DE"/>
        </w:rPr>
      </w:pPr>
      <w:r>
        <w:rPr>
          <w:lang w:val="de-DE"/>
        </w:rPr>
        <w:t>Eine zusammenfassende Tabelle mit Schlüsselaspekten und Schlüsselwörtern (max.6) wird ausgefüllt</w:t>
      </w:r>
    </w:p>
    <w:p w:rsidR="0069770A" w:rsidRDefault="0069770A" w:rsidP="0069770A">
      <w:pPr>
        <w:pStyle w:val="Paragrafoelenco"/>
        <w:ind w:left="1068"/>
        <w:rPr>
          <w:lang w:val="de-DE"/>
        </w:rPr>
      </w:pPr>
    </w:p>
    <w:p w:rsidR="0069770A" w:rsidRDefault="0069770A" w:rsidP="0069770A">
      <w:pPr>
        <w:pStyle w:val="Paragrafoelenco"/>
        <w:ind w:left="1068"/>
        <w:rPr>
          <w:lang w:val="de-DE"/>
        </w:rPr>
      </w:pPr>
    </w:p>
    <w:p w:rsidR="0069770A" w:rsidRDefault="0069770A" w:rsidP="0069770A">
      <w:pPr>
        <w:rPr>
          <w:b/>
          <w:color w:val="C00000"/>
          <w:u w:val="single"/>
          <w:lang w:val="de-DE"/>
        </w:rPr>
      </w:pPr>
      <w:r>
        <w:rPr>
          <w:b/>
          <w:color w:val="C00000"/>
          <w:u w:val="single"/>
          <w:lang w:val="de-DE"/>
        </w:rPr>
        <w:t xml:space="preserve">ZEIT ZUR VERFÜGUNG </w:t>
      </w:r>
    </w:p>
    <w:p w:rsidR="0069770A" w:rsidRDefault="0069770A" w:rsidP="0069770A">
      <w:pPr>
        <w:rPr>
          <w:lang w:val="de-DE"/>
        </w:rPr>
      </w:pPr>
      <w:r>
        <w:rPr>
          <w:lang w:val="de-DE"/>
        </w:rPr>
        <w:t>45 Minuten Arbeit, die folgendermaßen aufgeteilt werden:</w:t>
      </w:r>
    </w:p>
    <w:p w:rsidR="0069770A" w:rsidRDefault="0069770A" w:rsidP="0069770A">
      <w:pPr>
        <w:pStyle w:val="Paragrafoelenco"/>
        <w:numPr>
          <w:ilvl w:val="0"/>
          <w:numId w:val="5"/>
        </w:numPr>
        <w:rPr>
          <w:lang w:val="de-DE"/>
        </w:rPr>
      </w:pPr>
      <w:r>
        <w:rPr>
          <w:lang w:val="de-DE"/>
        </w:rPr>
        <w:t>Je 3 Minuten für die Beantwortung einer Frage (4 Fragen, also insgesamt 20 Minuten)</w:t>
      </w:r>
    </w:p>
    <w:p w:rsidR="0069770A" w:rsidRDefault="0069770A" w:rsidP="0069770A">
      <w:pPr>
        <w:pStyle w:val="Paragrafoelenco"/>
        <w:numPr>
          <w:ilvl w:val="0"/>
          <w:numId w:val="5"/>
        </w:numPr>
        <w:rPr>
          <w:lang w:val="de-DE"/>
        </w:rPr>
      </w:pPr>
      <w:r>
        <w:rPr>
          <w:lang w:val="de-DE"/>
        </w:rPr>
        <w:t>Besprechung und Benennung der 5 Schlüsselpunkte (25 Minuten)</w:t>
      </w:r>
    </w:p>
    <w:p w:rsidR="0069770A" w:rsidRDefault="0069770A" w:rsidP="0069770A">
      <w:pPr>
        <w:pStyle w:val="Paragrafoelenco"/>
        <w:rPr>
          <w:lang w:val="de-DE"/>
        </w:rPr>
      </w:pPr>
    </w:p>
    <w:p w:rsidR="0069770A" w:rsidRDefault="0069770A" w:rsidP="0069770A">
      <w:pPr>
        <w:rPr>
          <w:lang w:val="de-DE"/>
        </w:rPr>
      </w:pPr>
      <w:r>
        <w:rPr>
          <w:lang w:val="de-DE"/>
        </w:rPr>
        <w:t>45 Minuten für die Arbeit der „Gruppe der internationalen Vertreter”</w:t>
      </w: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pStyle w:val="Paragrafoelenco"/>
        <w:ind w:left="709"/>
        <w:rPr>
          <w:lang w:val="de-DE"/>
        </w:rPr>
      </w:pPr>
    </w:p>
    <w:p w:rsidR="0069770A" w:rsidRDefault="0069770A" w:rsidP="0069770A">
      <w:pPr>
        <w:rPr>
          <w:b/>
          <w:color w:val="C00000"/>
          <w:szCs w:val="24"/>
          <w:u w:val="single"/>
          <w:lang w:val="de-DE"/>
        </w:rPr>
      </w:pPr>
      <w:r>
        <w:rPr>
          <w:b/>
          <w:color w:val="C00000"/>
          <w:szCs w:val="24"/>
          <w:u w:val="single"/>
          <w:lang w:val="de-DE"/>
        </w:rPr>
        <w:lastRenderedPageBreak/>
        <w:t>FRAGEN: GRUPPENARBEIT</w:t>
      </w:r>
    </w:p>
    <w:p w:rsidR="0069770A" w:rsidRDefault="0069770A" w:rsidP="0069770A">
      <w:pPr>
        <w:rPr>
          <w:b/>
          <w:color w:val="C00000"/>
          <w:sz w:val="32"/>
          <w:szCs w:val="24"/>
          <w:u w:val="single"/>
          <w:lang w:val="de-DE"/>
        </w:rPr>
      </w:pPr>
    </w:p>
    <w:p w:rsidR="0069770A" w:rsidRDefault="0069770A" w:rsidP="0069770A">
      <w:pPr>
        <w:pStyle w:val="Paragrafoelenco"/>
        <w:numPr>
          <w:ilvl w:val="0"/>
          <w:numId w:val="6"/>
        </w:numPr>
        <w:ind w:left="357" w:hanging="357"/>
        <w:jc w:val="left"/>
        <w:rPr>
          <w:szCs w:val="24"/>
          <w:lang w:val="de-DE"/>
        </w:rPr>
      </w:pPr>
      <w:r>
        <w:rPr>
          <w:b/>
          <w:szCs w:val="24"/>
          <w:u w:val="single"/>
          <w:lang w:val="de-DE"/>
        </w:rPr>
        <w:t xml:space="preserve">WAS </w:t>
      </w:r>
      <w:r>
        <w:rPr>
          <w:szCs w:val="24"/>
          <w:lang w:val="de-DE"/>
        </w:rPr>
        <w:t>soll im Bezug auf die Aktivitäten der CAE weitergegeben werden?</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spacing w:after="200" w:line="276" w:lineRule="auto"/>
        <w:jc w:val="left"/>
        <w:rPr>
          <w:b/>
          <w:szCs w:val="24"/>
          <w:u w:val="single"/>
          <w:lang w:val="de-DE"/>
        </w:rPr>
      </w:pPr>
      <w:r>
        <w:rPr>
          <w:b/>
          <w:szCs w:val="24"/>
          <w:u w:val="single"/>
          <w:lang w:val="de-DE"/>
        </w:rPr>
        <w:br w:type="page"/>
      </w:r>
    </w:p>
    <w:p w:rsidR="0069770A" w:rsidRDefault="0069770A" w:rsidP="0069770A">
      <w:pPr>
        <w:pStyle w:val="Paragrafoelenco"/>
        <w:numPr>
          <w:ilvl w:val="0"/>
          <w:numId w:val="6"/>
        </w:numPr>
        <w:ind w:left="357" w:hanging="357"/>
        <w:jc w:val="left"/>
        <w:rPr>
          <w:szCs w:val="24"/>
          <w:lang w:val="de-DE"/>
        </w:rPr>
      </w:pPr>
      <w:r>
        <w:rPr>
          <w:b/>
          <w:szCs w:val="24"/>
          <w:u w:val="single"/>
          <w:lang w:val="de-DE"/>
        </w:rPr>
        <w:lastRenderedPageBreak/>
        <w:t>MIT WEM</w:t>
      </w:r>
      <w:r>
        <w:rPr>
          <w:szCs w:val="24"/>
          <w:lang w:val="de-DE"/>
        </w:rPr>
        <w:t xml:space="preserve"> soll CAE im Kontakt bleiben und wer soll sie über unternommenen Aktivitäten benachrichtigt werden? (wer sind ihre </w:t>
      </w:r>
      <w:proofErr w:type="spellStart"/>
      <w:r>
        <w:rPr>
          <w:i/>
          <w:szCs w:val="24"/>
          <w:lang w:val="de-DE"/>
        </w:rPr>
        <w:t>stackholder</w:t>
      </w:r>
      <w:proofErr w:type="spellEnd"/>
      <w:r>
        <w:rPr>
          <w:szCs w:val="24"/>
          <w:lang w:val="de-DE"/>
        </w:rPr>
        <w:t>)</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spacing w:after="200" w:line="276" w:lineRule="auto"/>
        <w:jc w:val="left"/>
        <w:rPr>
          <w:szCs w:val="24"/>
          <w:lang w:val="de-DE"/>
        </w:rPr>
      </w:pPr>
      <w:r>
        <w:rPr>
          <w:szCs w:val="24"/>
          <w:lang w:val="de-DE"/>
        </w:rPr>
        <w:br w:type="page"/>
      </w:r>
    </w:p>
    <w:p w:rsidR="0069770A" w:rsidRDefault="0069770A" w:rsidP="0069770A">
      <w:pPr>
        <w:pStyle w:val="Paragrafoelenco"/>
        <w:numPr>
          <w:ilvl w:val="0"/>
          <w:numId w:val="6"/>
        </w:numPr>
        <w:ind w:left="357" w:hanging="357"/>
        <w:jc w:val="left"/>
        <w:rPr>
          <w:szCs w:val="24"/>
          <w:lang w:val="de-DE"/>
        </w:rPr>
      </w:pPr>
      <w:r>
        <w:rPr>
          <w:szCs w:val="24"/>
          <w:lang w:val="de-DE"/>
        </w:rPr>
        <w:lastRenderedPageBreak/>
        <w:t xml:space="preserve">Aus welchem </w:t>
      </w:r>
      <w:r>
        <w:rPr>
          <w:b/>
          <w:szCs w:val="24"/>
          <w:u w:val="single"/>
          <w:lang w:val="de-DE"/>
        </w:rPr>
        <w:t>GRUND,</w:t>
      </w:r>
      <w:r>
        <w:rPr>
          <w:szCs w:val="24"/>
          <w:u w:val="single"/>
          <w:lang w:val="de-DE"/>
        </w:rPr>
        <w:t xml:space="preserve"> für welchen </w:t>
      </w:r>
      <w:r>
        <w:rPr>
          <w:b/>
          <w:szCs w:val="24"/>
          <w:u w:val="single"/>
          <w:lang w:val="de-DE"/>
        </w:rPr>
        <w:t>ZWECK</w:t>
      </w:r>
      <w:r>
        <w:rPr>
          <w:szCs w:val="24"/>
          <w:u w:val="single"/>
          <w:lang w:val="de-DE"/>
        </w:rPr>
        <w:t xml:space="preserve"> </w:t>
      </w:r>
      <w:r>
        <w:rPr>
          <w:szCs w:val="24"/>
          <w:lang w:val="de-DE"/>
        </w:rPr>
        <w:t>ist es wichtig, über die Aktivitäten der CAE zu informieren?</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spacing w:after="200" w:line="276" w:lineRule="auto"/>
        <w:jc w:val="left"/>
        <w:rPr>
          <w:b/>
          <w:szCs w:val="24"/>
          <w:u w:val="single"/>
          <w:lang w:val="de-DE"/>
        </w:rPr>
      </w:pPr>
      <w:r>
        <w:rPr>
          <w:szCs w:val="24"/>
          <w:lang w:val="de-DE"/>
        </w:rPr>
        <w:t>________________________________________________________________________________________</w:t>
      </w:r>
      <w:r>
        <w:rPr>
          <w:b/>
          <w:szCs w:val="24"/>
          <w:u w:val="single"/>
          <w:lang w:val="de-DE"/>
        </w:rPr>
        <w:br w:type="page"/>
      </w:r>
    </w:p>
    <w:p w:rsidR="0069770A" w:rsidRDefault="0069770A" w:rsidP="0069770A">
      <w:pPr>
        <w:pStyle w:val="Paragrafoelenco"/>
        <w:numPr>
          <w:ilvl w:val="0"/>
          <w:numId w:val="6"/>
        </w:numPr>
        <w:ind w:left="357" w:hanging="357"/>
        <w:jc w:val="left"/>
        <w:rPr>
          <w:szCs w:val="24"/>
          <w:lang w:val="de-DE"/>
        </w:rPr>
      </w:pPr>
      <w:r>
        <w:rPr>
          <w:b/>
          <w:szCs w:val="24"/>
          <w:u w:val="single"/>
          <w:lang w:val="de-DE"/>
        </w:rPr>
        <w:lastRenderedPageBreak/>
        <w:t>WER</w:t>
      </w:r>
      <w:r>
        <w:rPr>
          <w:szCs w:val="24"/>
          <w:lang w:val="de-DE"/>
        </w:rPr>
        <w:t xml:space="preserve"> kann effektiv die Informationen über die Aktivitäten der CAE verbreiten und über welche  </w:t>
      </w:r>
      <w:r>
        <w:rPr>
          <w:b/>
          <w:szCs w:val="24"/>
          <w:u w:val="single"/>
          <w:lang w:val="de-DE"/>
        </w:rPr>
        <w:t xml:space="preserve">KENNTNISSE UND FÄHIGKEITEN </w:t>
      </w:r>
      <w:r>
        <w:rPr>
          <w:szCs w:val="24"/>
          <w:lang w:val="de-DE"/>
        </w:rPr>
        <w:t>soll er in diesem Zusammenhang verfügen?</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jc w:val="left"/>
        <w:rPr>
          <w:szCs w:val="24"/>
          <w:lang w:val="de-DE"/>
        </w:rPr>
      </w:pPr>
      <w:r>
        <w:rPr>
          <w:szCs w:val="24"/>
          <w:lang w:val="de-DE"/>
        </w:rPr>
        <w:t>________________________________________________________________________________________</w:t>
      </w:r>
    </w:p>
    <w:p w:rsidR="0069770A" w:rsidRDefault="0069770A" w:rsidP="0069770A">
      <w:pPr>
        <w:rPr>
          <w:lang w:val="de-DE"/>
        </w:rPr>
      </w:pPr>
      <w:r>
        <w:rPr>
          <w:szCs w:val="24"/>
          <w:lang w:val="de-DE"/>
        </w:rPr>
        <w:t>________________________________________________________________________________________</w:t>
      </w:r>
    </w:p>
    <w:p w:rsidR="00FD4BCE" w:rsidRPr="00036916" w:rsidRDefault="00FD4BCE">
      <w:pPr>
        <w:rPr>
          <w:lang w:val="de-DE"/>
        </w:rPr>
      </w:pPr>
    </w:p>
    <w:sectPr w:rsidR="00FD4BCE" w:rsidRPr="00036916" w:rsidSect="00FD4B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D35"/>
    <w:multiLevelType w:val="hybridMultilevel"/>
    <w:tmpl w:val="516C1E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4B599D"/>
    <w:multiLevelType w:val="hybridMultilevel"/>
    <w:tmpl w:val="6EFC4B1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675464F"/>
    <w:multiLevelType w:val="hybridMultilevel"/>
    <w:tmpl w:val="04FA53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7883ABA"/>
    <w:multiLevelType w:val="hybridMultilevel"/>
    <w:tmpl w:val="F8F4647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Aria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6092F80"/>
    <w:multiLevelType w:val="hybridMultilevel"/>
    <w:tmpl w:val="9490D334"/>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B346897"/>
    <w:multiLevelType w:val="hybridMultilevel"/>
    <w:tmpl w:val="138C61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hdrShapeDefaults>
    <o:shapedefaults v:ext="edit" spidmax="3074"/>
  </w:hdrShapeDefaults>
  <w:compat/>
  <w:rsids>
    <w:rsidRoot w:val="007C4910"/>
    <w:rsid w:val="00036916"/>
    <w:rsid w:val="0007582C"/>
    <w:rsid w:val="001F52D2"/>
    <w:rsid w:val="002A387F"/>
    <w:rsid w:val="0069770A"/>
    <w:rsid w:val="007C4910"/>
    <w:rsid w:val="00C50D5B"/>
    <w:rsid w:val="00FD4B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770A"/>
    <w:pPr>
      <w:spacing w:after="120" w:line="400" w:lineRule="exact"/>
      <w:jc w:val="both"/>
    </w:pPr>
    <w:rPr>
      <w:rFonts w:ascii="Arial Narrow" w:hAnsi="Arial Narro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770A"/>
    <w:pPr>
      <w:ind w:left="720"/>
      <w:contextualSpacing/>
    </w:pPr>
  </w:style>
</w:styles>
</file>

<file path=word/webSettings.xml><?xml version="1.0" encoding="utf-8"?>
<w:webSettings xmlns:r="http://schemas.openxmlformats.org/officeDocument/2006/relationships" xmlns:w="http://schemas.openxmlformats.org/wordprocessingml/2006/main">
  <w:divs>
    <w:div w:id="223638129">
      <w:bodyDiv w:val="1"/>
      <w:marLeft w:val="0"/>
      <w:marRight w:val="0"/>
      <w:marTop w:val="0"/>
      <w:marBottom w:val="0"/>
      <w:divBdr>
        <w:top w:val="none" w:sz="0" w:space="0" w:color="auto"/>
        <w:left w:val="none" w:sz="0" w:space="0" w:color="auto"/>
        <w:bottom w:val="none" w:sz="0" w:space="0" w:color="auto"/>
        <w:right w:val="none" w:sz="0" w:space="0" w:color="auto"/>
      </w:divBdr>
    </w:div>
    <w:div w:id="674846134">
      <w:bodyDiv w:val="1"/>
      <w:marLeft w:val="0"/>
      <w:marRight w:val="0"/>
      <w:marTop w:val="0"/>
      <w:marBottom w:val="0"/>
      <w:divBdr>
        <w:top w:val="none" w:sz="0" w:space="0" w:color="auto"/>
        <w:left w:val="none" w:sz="0" w:space="0" w:color="auto"/>
        <w:bottom w:val="none" w:sz="0" w:space="0" w:color="auto"/>
        <w:right w:val="none" w:sz="0" w:space="0" w:color="auto"/>
      </w:divBdr>
    </w:div>
    <w:div w:id="1057709283">
      <w:bodyDiv w:val="1"/>
      <w:marLeft w:val="0"/>
      <w:marRight w:val="0"/>
      <w:marTop w:val="0"/>
      <w:marBottom w:val="0"/>
      <w:divBdr>
        <w:top w:val="none" w:sz="0" w:space="0" w:color="auto"/>
        <w:left w:val="none" w:sz="0" w:space="0" w:color="auto"/>
        <w:bottom w:val="none" w:sz="0" w:space="0" w:color="auto"/>
        <w:right w:val="none" w:sz="0" w:space="0" w:color="auto"/>
      </w:divBdr>
    </w:div>
    <w:div w:id="18350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9582</Characters>
  <Application>Microsoft Office Word</Application>
  <DocSecurity>0</DocSecurity>
  <Lines>79</Lines>
  <Paragraphs>22</Paragraphs>
  <ScaleCrop>false</ScaleCrop>
  <Company>Grizli777</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2015-12-14T16:42:00Z</dcterms:created>
  <dcterms:modified xsi:type="dcterms:W3CDTF">2015-12-14T16:42:00Z</dcterms:modified>
</cp:coreProperties>
</file>