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F" w:rsidRPr="00117AB2" w:rsidRDefault="00B0500F" w:rsidP="00B0500F">
      <w:pPr>
        <w:rPr>
          <w:b/>
          <w:color w:val="C00000"/>
          <w:sz w:val="32"/>
          <w:u w:val="single"/>
          <w:lang/>
        </w:rPr>
      </w:pPr>
      <w:r>
        <w:rPr>
          <w:b/>
          <w:color w:val="C00000"/>
          <w:sz w:val="32"/>
          <w:u w:val="single"/>
          <w:lang/>
        </w:rPr>
        <w:t>D</w:t>
      </w:r>
      <w:r w:rsidRPr="00117AB2">
        <w:rPr>
          <w:b/>
          <w:color w:val="C00000"/>
          <w:sz w:val="32"/>
          <w:u w:val="single"/>
          <w:lang/>
        </w:rPr>
        <w:t xml:space="preserve">RUGI DEO: PRVI RAD U GRUPI </w:t>
      </w:r>
    </w:p>
    <w:p w:rsidR="00B0500F" w:rsidRPr="00117AB2" w:rsidRDefault="00B0500F" w:rsidP="00B0500F">
      <w:pPr>
        <w:rPr>
          <w:lang/>
        </w:rPr>
      </w:pPr>
      <w:r w:rsidRPr="00117AB2">
        <w:rPr>
          <w:b/>
          <w:color w:val="C00000"/>
          <w:u w:val="single"/>
          <w:lang/>
        </w:rPr>
        <w:t>NASLOV:</w:t>
      </w:r>
      <w:r w:rsidRPr="00117AB2">
        <w:rPr>
          <w:lang/>
        </w:rPr>
        <w:t xml:space="preserve"> </w:t>
      </w:r>
    </w:p>
    <w:p w:rsidR="00B0500F" w:rsidRPr="00117AB2" w:rsidRDefault="00B0500F" w:rsidP="00B0500F">
      <w:pPr>
        <w:ind w:left="708"/>
        <w:rPr>
          <w:b/>
          <w:color w:val="000000" w:themeColor="text1"/>
          <w:lang/>
        </w:rPr>
      </w:pPr>
      <w:r w:rsidRPr="00117AB2">
        <w:rPr>
          <w:b/>
          <w:color w:val="000000" w:themeColor="text1"/>
          <w:lang/>
        </w:rPr>
        <w:t xml:space="preserve">Inovacija sindikalne delatnosti CAE: na kakav način da se obezbedi efikasno delovanje sindikalne „radne grupe” </w:t>
      </w:r>
    </w:p>
    <w:p w:rsidR="00B0500F" w:rsidRPr="00117AB2" w:rsidRDefault="00B0500F" w:rsidP="00B0500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B0500F" w:rsidRPr="00117AB2" w:rsidRDefault="00B0500F" w:rsidP="00B0500F">
      <w:pPr>
        <w:ind w:left="708"/>
        <w:rPr>
          <w:lang/>
        </w:rPr>
      </w:pPr>
      <w:r w:rsidRPr="00117AB2">
        <w:rPr>
          <w:lang/>
        </w:rPr>
        <w:t>Određivanje glavnih elemenata i prevodilaca, potrebnih za izradu i implementaciju pravilno formulisanog „Akcionog plana”.</w:t>
      </w:r>
    </w:p>
    <w:p w:rsidR="00B0500F" w:rsidRPr="00117AB2" w:rsidRDefault="00B0500F" w:rsidP="00B0500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RADNJE ZA IZVRŠTITI I METODA</w:t>
      </w:r>
    </w:p>
    <w:p w:rsidR="00B0500F" w:rsidRPr="00117AB2" w:rsidRDefault="00B0500F" w:rsidP="00B0500F">
      <w:pPr>
        <w:rPr>
          <w:lang/>
        </w:rPr>
      </w:pPr>
      <w:r w:rsidRPr="00117AB2">
        <w:rPr>
          <w:lang/>
        </w:rPr>
        <w:t xml:space="preserve">10 Grupa koje se sastoje od članova nacionalnih delegacija </w:t>
      </w:r>
    </w:p>
    <w:p w:rsidR="00B0500F" w:rsidRPr="00117AB2" w:rsidRDefault="00B0500F" w:rsidP="00B0500F">
      <w:pPr>
        <w:pStyle w:val="Paragrafoelenco"/>
        <w:numPr>
          <w:ilvl w:val="0"/>
          <w:numId w:val="6"/>
        </w:numPr>
        <w:rPr>
          <w:lang/>
        </w:rPr>
      </w:pPr>
      <w:r w:rsidRPr="00117AB2">
        <w:rPr>
          <w:lang/>
        </w:rPr>
        <w:t xml:space="preserve">Grupa imenuje delegata koji će da učestvuje u radu međunarodne grupe (to mora da bude druga osoba nego ta koja je učestvovala kao delegat u </w:t>
      </w:r>
      <w:r>
        <w:rPr>
          <w:lang/>
        </w:rPr>
        <w:t>prethodnom</w:t>
      </w:r>
      <w:r w:rsidRPr="00117AB2">
        <w:rPr>
          <w:lang/>
        </w:rPr>
        <w:t xml:space="preserve"> delu)</w:t>
      </w:r>
    </w:p>
    <w:p w:rsidR="00B0500F" w:rsidRPr="00117AB2" w:rsidRDefault="00B0500F" w:rsidP="00B0500F">
      <w:pPr>
        <w:pStyle w:val="Paragrafoelenco"/>
        <w:numPr>
          <w:ilvl w:val="0"/>
          <w:numId w:val="6"/>
        </w:numPr>
        <w:rPr>
          <w:lang/>
        </w:rPr>
      </w:pPr>
      <w:r w:rsidRPr="00117AB2">
        <w:rPr>
          <w:lang/>
        </w:rPr>
        <w:t xml:space="preserve">Svaki učesnik grupe odgovara na pitanja </w:t>
      </w:r>
    </w:p>
    <w:p w:rsidR="00B0500F" w:rsidRPr="00117AB2" w:rsidRDefault="00B0500F" w:rsidP="00B0500F">
      <w:pPr>
        <w:pStyle w:val="Paragrafoelenco"/>
        <w:numPr>
          <w:ilvl w:val="0"/>
          <w:numId w:val="6"/>
        </w:numPr>
        <w:kinsoku w:val="0"/>
        <w:overflowPunct w:val="0"/>
        <w:spacing w:after="240"/>
        <w:textAlignment w:val="baseline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t>Zajedno se izrađuje konačna tabela (u prilogu – svaki stupac mora da sadrži sintetički odgovor)</w:t>
      </w:r>
    </w:p>
    <w:p w:rsidR="00B0500F" w:rsidRPr="00117AB2" w:rsidRDefault="00B0500F" w:rsidP="00B0500F">
      <w:pPr>
        <w:pStyle w:val="Paragrafoelenco"/>
        <w:numPr>
          <w:ilvl w:val="0"/>
          <w:numId w:val="6"/>
        </w:numPr>
        <w:kinsoku w:val="0"/>
        <w:overflowPunct w:val="0"/>
        <w:spacing w:after="240"/>
        <w:textAlignment w:val="baseline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t xml:space="preserve">Plavom bojom se označuju slični odgovori i crvenom bojom različiti odgovori. </w:t>
      </w:r>
    </w:p>
    <w:p w:rsidR="00B0500F" w:rsidRPr="00117AB2" w:rsidRDefault="00B0500F" w:rsidP="00B0500F">
      <w:pPr>
        <w:pStyle w:val="Paragrafoelenco"/>
        <w:numPr>
          <w:ilvl w:val="0"/>
          <w:numId w:val="5"/>
        </w:numPr>
        <w:rPr>
          <w:lang/>
        </w:rPr>
      </w:pPr>
      <w:r w:rsidRPr="00117AB2">
        <w:rPr>
          <w:color w:val="000000" w:themeColor="text1"/>
          <w:lang/>
        </w:rPr>
        <w:t xml:space="preserve">Rešavaju se razlike </w:t>
      </w:r>
    </w:p>
    <w:p w:rsidR="00B0500F" w:rsidRPr="00117AB2" w:rsidRDefault="00B0500F" w:rsidP="00B0500F">
      <w:pPr>
        <w:ind w:left="708"/>
        <w:rPr>
          <w:color w:val="000000" w:themeColor="text1"/>
          <w:lang/>
        </w:rPr>
      </w:pPr>
      <w:r w:rsidRPr="00117AB2">
        <w:rPr>
          <w:lang/>
        </w:rPr>
        <w:t xml:space="preserve"> </w:t>
      </w:r>
    </w:p>
    <w:p w:rsidR="00B0500F" w:rsidRPr="00117AB2" w:rsidRDefault="00B0500F" w:rsidP="00B0500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DOSTUPNI MATERIJALI</w:t>
      </w:r>
    </w:p>
    <w:p w:rsidR="00B0500F" w:rsidRPr="00117AB2" w:rsidRDefault="00B0500F" w:rsidP="00B0500F">
      <w:pPr>
        <w:ind w:left="708"/>
        <w:rPr>
          <w:lang/>
        </w:rPr>
      </w:pPr>
      <w:r w:rsidRPr="00117AB2">
        <w:rPr>
          <w:lang/>
        </w:rPr>
        <w:t xml:space="preserve">Radni list, hemijska, flomasteri </w:t>
      </w:r>
    </w:p>
    <w:p w:rsidR="00B0500F" w:rsidRPr="00117AB2" w:rsidRDefault="00B0500F" w:rsidP="00B0500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NAČINI POVRATA INFORMACIJA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 xml:space="preserve">Jedan od učesnika svake male grupe učestvuje u „međunarodnoj grupi” predstavlja tabelu izrađenu u maloj grupi. 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Govoriti će se o i analizirati teme predstavljene od strane malih grupa dopunjene sopstvenim predlozima i idejama.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 xml:space="preserve">Raspravljati će se o drugim zajedničkim predlozima i idejama 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Popuniti će se takođe data tabela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Identifikovati će se predlozi i ideje koje se razlikuju ili koje ne podržavaju drugi koje treba da se označi crvenom bojom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Govoriti će se o razlozima razlika i odabranoj metodi koja će da omogući njihovo rešavanje</w:t>
      </w:r>
    </w:p>
    <w:p w:rsidR="00B0500F" w:rsidRPr="00117AB2" w:rsidRDefault="00B0500F" w:rsidP="00B0500F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Biti će donesena odluka o daljnjem postupku vezanom za predloge označene crvenom bojom</w:t>
      </w:r>
    </w:p>
    <w:p w:rsidR="00B0500F" w:rsidRPr="00117AB2" w:rsidRDefault="00B0500F" w:rsidP="00B0500F">
      <w:pPr>
        <w:pStyle w:val="Paragrafoelenco"/>
        <w:ind w:left="1068"/>
        <w:rPr>
          <w:lang/>
        </w:rPr>
      </w:pPr>
    </w:p>
    <w:p w:rsidR="00B0500F" w:rsidRDefault="00B0500F" w:rsidP="00B0500F">
      <w:pPr>
        <w:rPr>
          <w:b/>
          <w:color w:val="C00000"/>
          <w:u w:val="single"/>
          <w:lang/>
        </w:rPr>
      </w:pPr>
    </w:p>
    <w:p w:rsidR="00B0500F" w:rsidRPr="00117AB2" w:rsidRDefault="00B0500F" w:rsidP="00B0500F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lastRenderedPageBreak/>
        <w:t xml:space="preserve">VREME </w:t>
      </w:r>
    </w:p>
    <w:p w:rsidR="00B0500F" w:rsidRPr="00117AB2" w:rsidRDefault="00B0500F" w:rsidP="00B0500F">
      <w:pPr>
        <w:rPr>
          <w:lang/>
        </w:rPr>
      </w:pPr>
      <w:r w:rsidRPr="00117AB2">
        <w:rPr>
          <w:lang/>
        </w:rPr>
        <w:t>45 minuta rada u malim nacionalnim grupama:</w:t>
      </w:r>
    </w:p>
    <w:p w:rsidR="00B0500F" w:rsidRPr="00117AB2" w:rsidRDefault="00B0500F" w:rsidP="00B0500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5 minuta za individualno razmišljanje</w:t>
      </w:r>
    </w:p>
    <w:p w:rsidR="00B0500F" w:rsidRPr="00117AB2" w:rsidRDefault="00B0500F" w:rsidP="00B0500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25 minuta za raspravu u grupi </w:t>
      </w:r>
    </w:p>
    <w:p w:rsidR="00B0500F" w:rsidRPr="00117AB2" w:rsidRDefault="00B0500F" w:rsidP="00B0500F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15 minuta za rešavanje razlika i popunjavanje rezimea </w:t>
      </w:r>
    </w:p>
    <w:p w:rsidR="00B0500F" w:rsidRPr="00117AB2" w:rsidRDefault="00B0500F" w:rsidP="00B0500F">
      <w:pPr>
        <w:rPr>
          <w:lang/>
        </w:rPr>
      </w:pPr>
      <w:r w:rsidRPr="00117AB2">
        <w:rPr>
          <w:lang/>
        </w:rPr>
        <w:t>45 minuta rada u „međunarodnoj grupi”</w:t>
      </w:r>
    </w:p>
    <w:p w:rsidR="00B0500F" w:rsidRPr="00117AB2" w:rsidRDefault="00B0500F" w:rsidP="00B0500F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>30 minuta za popunjavanje mreže</w:t>
      </w:r>
    </w:p>
    <w:p w:rsidR="00B0500F" w:rsidRPr="00117AB2" w:rsidRDefault="00B0500F" w:rsidP="00B0500F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15 minuta za definisanje načina rešavanje/tretiranja razlika </w:t>
      </w:r>
    </w:p>
    <w:p w:rsidR="00B0500F" w:rsidRPr="00117AB2" w:rsidRDefault="00B0500F" w:rsidP="00B0500F">
      <w:pPr>
        <w:rPr>
          <w:lang/>
        </w:rPr>
      </w:pPr>
    </w:p>
    <w:p w:rsidR="00B0500F" w:rsidRPr="00BD5859" w:rsidRDefault="00B0500F" w:rsidP="00B0500F">
      <w:pPr>
        <w:spacing w:after="200" w:line="276" w:lineRule="auto"/>
        <w:jc w:val="left"/>
        <w:rPr>
          <w:b/>
          <w:color w:val="C00000"/>
          <w:u w:val="single"/>
          <w:lang/>
        </w:rPr>
      </w:pPr>
      <w:r w:rsidRPr="00117AB2">
        <w:rPr>
          <w:rFonts w:eastAsia="+mn-ea" w:cs="+mn-cs"/>
          <w:b/>
          <w:color w:val="C00000"/>
          <w:sz w:val="32"/>
          <w:szCs w:val="40"/>
          <w:lang/>
        </w:rPr>
        <w:t>Važni elementi „dobrog” inovativnog plana sindikalne delatnosti CAE</w:t>
      </w:r>
    </w:p>
    <w:p w:rsidR="00B0500F" w:rsidRPr="00117AB2" w:rsidRDefault="00B0500F" w:rsidP="00B0500F">
      <w:pPr>
        <w:kinsoku w:val="0"/>
        <w:overflowPunct w:val="0"/>
        <w:spacing w:line="216" w:lineRule="auto"/>
        <w:textAlignment w:val="baseline"/>
        <w:rPr>
          <w:rFonts w:eastAsia="+mn-ea" w:cs="+mn-cs"/>
          <w:color w:val="000000"/>
          <w:sz w:val="40"/>
          <w:szCs w:val="40"/>
          <w:lang/>
        </w:rPr>
      </w:pP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Kakvi su referentni scenariji?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 xml:space="preserve">Kakva su očekivanja promena/realizacije? 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Ko ulazi u sastav radne/projektne grupe?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Kakvi su ciljevi koji proizlaze iz Plana?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Posebne pretpostavke?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 xml:space="preserve">Kakve aktivnosti treba da se </w:t>
      </w:r>
      <w:r>
        <w:rPr>
          <w:rFonts w:eastAsia="+mn-ea" w:cs="+mn-cs"/>
          <w:color w:val="000000"/>
          <w:szCs w:val="40"/>
          <w:lang/>
        </w:rPr>
        <w:t>preduzmu</w:t>
      </w:r>
      <w:r w:rsidRPr="00117AB2">
        <w:rPr>
          <w:rFonts w:eastAsia="+mn-ea" w:cs="+mn-cs"/>
          <w:color w:val="000000"/>
          <w:szCs w:val="40"/>
          <w:lang/>
        </w:rPr>
        <w:t>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Kakve kriterije ćemo da koristimo za ocenu?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Ko će da bude korisnik realizacije plana?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Kakvi bi mogli da budu dugoročni rezultati?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Kakve rezultate ćemo da dobijemo? Za i protiv?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Na kakav način možemo da publikujemo pozitivne rezultate Plana?</w:t>
      </w:r>
    </w:p>
    <w:p w:rsidR="00B0500F" w:rsidRPr="00117AB2" w:rsidRDefault="00B0500F" w:rsidP="00B0500F">
      <w:pPr>
        <w:pStyle w:val="Paragrafoelenco"/>
        <w:numPr>
          <w:ilvl w:val="0"/>
          <w:numId w:val="4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/>
        </w:rPr>
      </w:pPr>
      <w:r w:rsidRPr="00117AB2">
        <w:rPr>
          <w:rFonts w:eastAsia="+mn-ea" w:cs="+mn-cs"/>
          <w:color w:val="000000"/>
          <w:szCs w:val="40"/>
          <w:lang/>
        </w:rPr>
        <w:t>Kakve eksterne ekspertize će da budu potrebne?</w:t>
      </w:r>
    </w:p>
    <w:p w:rsidR="00B0500F" w:rsidRPr="00117AB2" w:rsidRDefault="00B0500F" w:rsidP="00B0500F">
      <w:pPr>
        <w:spacing w:after="200" w:line="280" w:lineRule="auto"/>
        <w:jc w:val="left"/>
        <w:rPr>
          <w:b/>
          <w:color w:val="C00000"/>
          <w:sz w:val="28"/>
          <w:u w:val="single"/>
          <w:lang/>
        </w:rPr>
      </w:pPr>
      <w:r w:rsidRPr="00117AB2">
        <w:rPr>
          <w:b/>
          <w:color w:val="C00000"/>
          <w:u w:val="single"/>
          <w:lang/>
        </w:rPr>
        <w:br w:type="page"/>
      </w:r>
      <w:r w:rsidRPr="00117AB2">
        <w:rPr>
          <w:b/>
          <w:color w:val="C00000"/>
          <w:sz w:val="28"/>
          <w:u w:val="single"/>
          <w:lang/>
        </w:rPr>
        <w:lastRenderedPageBreak/>
        <w:t>LIST MALE GRUPE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B0500F" w:rsidRPr="00117AB2" w:rsidTr="003D5A4B"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Učesnik...</w:t>
            </w: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Učesnik...</w:t>
            </w: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Učesnik...</w:t>
            </w: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Učesnik...</w:t>
            </w: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9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10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11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12</w:t>
            </w:r>
          </w:p>
        </w:tc>
        <w:tc>
          <w:tcPr>
            <w:tcW w:w="240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0500F" w:rsidRPr="00117AB2" w:rsidRDefault="00B0500F" w:rsidP="00B0500F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/>
        </w:rPr>
      </w:pPr>
    </w:p>
    <w:p w:rsidR="00B0500F" w:rsidRPr="00117AB2" w:rsidRDefault="00B0500F" w:rsidP="00B0500F">
      <w:pPr>
        <w:kinsoku w:val="0"/>
        <w:overflowPunct w:val="0"/>
        <w:spacing w:after="240"/>
        <w:textAlignment w:val="baseline"/>
        <w:rPr>
          <w:b/>
          <w:color w:val="C00000"/>
          <w:sz w:val="28"/>
          <w:u w:val="single"/>
          <w:lang/>
        </w:rPr>
      </w:pPr>
      <w:r w:rsidRPr="00117AB2">
        <w:rPr>
          <w:b/>
          <w:color w:val="C00000"/>
          <w:sz w:val="28"/>
          <w:u w:val="single"/>
          <w:lang/>
        </w:rPr>
        <w:lastRenderedPageBreak/>
        <w:t>LIST ZA REZIME MALE GRUPE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9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10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11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12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0500F" w:rsidRPr="00117AB2" w:rsidRDefault="00B0500F" w:rsidP="00B0500F">
      <w:pPr>
        <w:spacing w:after="200" w:line="276" w:lineRule="auto"/>
        <w:jc w:val="left"/>
        <w:rPr>
          <w:color w:val="000000" w:themeColor="text1"/>
          <w:lang/>
        </w:rPr>
      </w:pPr>
    </w:p>
    <w:p w:rsidR="00B0500F" w:rsidRPr="00117AB2" w:rsidRDefault="00B0500F" w:rsidP="00B0500F">
      <w:pPr>
        <w:spacing w:after="200" w:line="276" w:lineRule="auto"/>
        <w:jc w:val="left"/>
        <w:rPr>
          <w:b/>
          <w:color w:val="C00000"/>
          <w:sz w:val="28"/>
          <w:u w:val="single"/>
          <w:lang/>
        </w:rPr>
      </w:pPr>
    </w:p>
    <w:p w:rsidR="00B0500F" w:rsidRPr="00117AB2" w:rsidRDefault="00B0500F" w:rsidP="00B0500F">
      <w:pPr>
        <w:spacing w:after="200" w:line="280" w:lineRule="auto"/>
        <w:jc w:val="left"/>
        <w:rPr>
          <w:b/>
          <w:color w:val="C00000"/>
          <w:sz w:val="28"/>
          <w:u w:val="single"/>
          <w:lang/>
        </w:rPr>
      </w:pPr>
      <w:r w:rsidRPr="00117AB2">
        <w:rPr>
          <w:b/>
          <w:color w:val="C00000"/>
          <w:sz w:val="28"/>
          <w:u w:val="single"/>
          <w:lang/>
        </w:rPr>
        <w:lastRenderedPageBreak/>
        <w:t>LIST MEĐUNARODNE GRUPE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0500F" w:rsidRPr="00117AB2" w:rsidTr="003D5A4B"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sz w:val="20"/>
                <w:lang/>
              </w:rPr>
              <w:t>delegat..</w:t>
            </w: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9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10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11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08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12</w:t>
            </w: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0500F" w:rsidRPr="00117AB2" w:rsidRDefault="00B0500F" w:rsidP="00B0500F">
      <w:pPr>
        <w:spacing w:after="200" w:line="276" w:lineRule="auto"/>
        <w:jc w:val="left"/>
        <w:rPr>
          <w:color w:val="000000" w:themeColor="text1"/>
          <w:lang/>
        </w:rPr>
      </w:pPr>
    </w:p>
    <w:p w:rsidR="00B0500F" w:rsidRPr="00117AB2" w:rsidRDefault="00B0500F" w:rsidP="00B0500F">
      <w:pPr>
        <w:spacing w:after="200" w:line="280" w:lineRule="auto"/>
        <w:jc w:val="left"/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lastRenderedPageBreak/>
        <w:t xml:space="preserve">LIST ZA REZIME MEĐUNARODNE GRUPE 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B0500F" w:rsidRPr="00117AB2" w:rsidTr="003D5A4B"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9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10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11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0500F" w:rsidRPr="00117AB2" w:rsidTr="003D5A4B">
        <w:trPr>
          <w:trHeight w:val="1017"/>
        </w:trPr>
        <w:tc>
          <w:tcPr>
            <w:tcW w:w="534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12</w:t>
            </w:r>
          </w:p>
        </w:tc>
        <w:tc>
          <w:tcPr>
            <w:tcW w:w="8930" w:type="dxa"/>
          </w:tcPr>
          <w:p w:rsidR="00B0500F" w:rsidRPr="00117AB2" w:rsidRDefault="00B0500F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B5F34" w:rsidRPr="007170D0" w:rsidRDefault="00BB5F34">
      <w:pPr>
        <w:rPr>
          <w:lang/>
        </w:rPr>
      </w:pPr>
    </w:p>
    <w:sectPr w:rsidR="00BB5F34" w:rsidRPr="007170D0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D35"/>
    <w:multiLevelType w:val="hybridMultilevel"/>
    <w:tmpl w:val="516C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5814"/>
    <w:multiLevelType w:val="hybridMultilevel"/>
    <w:tmpl w:val="2242931A"/>
    <w:lvl w:ilvl="0" w:tplc="4BE4BCB0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202F0D"/>
    <w:rsid w:val="00204271"/>
    <w:rsid w:val="003B68ED"/>
    <w:rsid w:val="004F6CC0"/>
    <w:rsid w:val="007170D0"/>
    <w:rsid w:val="007D6F1D"/>
    <w:rsid w:val="008B6772"/>
    <w:rsid w:val="00A53E30"/>
    <w:rsid w:val="00B0500F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00F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0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500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2015-12-14T17:34:00Z</dcterms:created>
  <dcterms:modified xsi:type="dcterms:W3CDTF">2015-12-14T17:34:00Z</dcterms:modified>
</cp:coreProperties>
</file>